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36725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E34" w:rsidRDefault="004F2E34" w:rsidP="004F2E3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F2E34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4F2E34" w:rsidRDefault="004F2E34" w:rsidP="004F2E3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F2E34">
              <w:rPr>
                <w:b/>
                <w:szCs w:val="28"/>
              </w:rPr>
              <w:t>Администрации района от 17.06.2019 № 529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F2E34" w:rsidRPr="00A34E38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 w:rsidRPr="00A34E38">
        <w:rPr>
          <w:rFonts w:eastAsia="Calibri"/>
          <w:color w:val="000000"/>
          <w:szCs w:val="28"/>
        </w:rPr>
        <w:t xml:space="preserve">Администрация Демянского муниципального района 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jc w:val="both"/>
        <w:rPr>
          <w:rFonts w:eastAsia="Calibri"/>
          <w:b/>
          <w:color w:val="000000"/>
          <w:szCs w:val="28"/>
        </w:rPr>
      </w:pPr>
      <w:r w:rsidRPr="00A34E38">
        <w:rPr>
          <w:rFonts w:eastAsia="Calibri"/>
          <w:b/>
          <w:color w:val="000000"/>
          <w:szCs w:val="28"/>
        </w:rPr>
        <w:t>ПОСТАНОВЛЯЕТ: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1. </w:t>
      </w:r>
      <w:r w:rsidRPr="00481A57">
        <w:rPr>
          <w:rFonts w:eastAsia="Calibri"/>
          <w:color w:val="000000"/>
          <w:szCs w:val="28"/>
        </w:rPr>
        <w:t xml:space="preserve">Внести </w:t>
      </w:r>
      <w:r>
        <w:rPr>
          <w:rFonts w:eastAsia="Calibri"/>
          <w:color w:val="000000"/>
          <w:szCs w:val="28"/>
        </w:rPr>
        <w:t>в Положение об организации проектной деятельности в Администрации Демянского муниципального района (дале</w:t>
      </w:r>
      <w:proofErr w:type="gramStart"/>
      <w:r>
        <w:rPr>
          <w:rFonts w:eastAsia="Calibri"/>
          <w:color w:val="000000"/>
          <w:szCs w:val="28"/>
        </w:rPr>
        <w:t>е-</w:t>
      </w:r>
      <w:proofErr w:type="gramEnd"/>
      <w:r>
        <w:rPr>
          <w:rFonts w:eastAsia="Calibri"/>
          <w:color w:val="000000"/>
          <w:szCs w:val="28"/>
        </w:rPr>
        <w:t xml:space="preserve"> Положение), утвержденное постановлением Администрации района от 17.06.2019 № 529 «Об организации проектной деятельности в Администрации Демянского муниципального района»</w:t>
      </w:r>
      <w:r w:rsidRPr="00D45381">
        <w:rPr>
          <w:rFonts w:eastAsia="Calibri"/>
          <w:color w:val="000000"/>
          <w:szCs w:val="28"/>
        </w:rPr>
        <w:t xml:space="preserve"> (</w:t>
      </w:r>
      <w:r>
        <w:rPr>
          <w:rFonts w:eastAsia="Calibri"/>
          <w:color w:val="000000"/>
          <w:szCs w:val="28"/>
        </w:rPr>
        <w:t>в редакции постановления Администрации района от 16.09.2021 № 894):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1.1. Дополнить пункт 1.2. абзацем следующего содержания: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«кластерный проект – проект, реализуемый на территории нескольких муниципальных образований Новгородской области, в целях получения синергического эффекта при достижении целей социально-экономического развития территорий городского округа, муниципальных районов, </w:t>
      </w:r>
      <w:proofErr w:type="spellStart"/>
      <w:proofErr w:type="gramStart"/>
      <w:r>
        <w:rPr>
          <w:rFonts w:eastAsia="Calibri"/>
          <w:color w:val="000000"/>
          <w:szCs w:val="28"/>
        </w:rPr>
        <w:t>муници-пальных</w:t>
      </w:r>
      <w:proofErr w:type="spellEnd"/>
      <w:proofErr w:type="gramEnd"/>
      <w:r>
        <w:rPr>
          <w:rFonts w:eastAsia="Calibri"/>
          <w:color w:val="000000"/>
          <w:szCs w:val="28"/>
        </w:rPr>
        <w:t xml:space="preserve"> округов Новгородской области.».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1.2. Изложить пункт 1.3. в </w:t>
      </w:r>
      <w:r w:rsidR="001575CB">
        <w:rPr>
          <w:rFonts w:eastAsia="Calibri"/>
          <w:color w:val="000000"/>
          <w:szCs w:val="28"/>
        </w:rPr>
        <w:t xml:space="preserve">следующей </w:t>
      </w:r>
      <w:r>
        <w:rPr>
          <w:rFonts w:eastAsia="Calibri"/>
          <w:color w:val="000000"/>
          <w:szCs w:val="28"/>
        </w:rPr>
        <w:t>редакции:</w:t>
      </w:r>
    </w:p>
    <w:p w:rsidR="004F2E34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«1.3. Реализации в соответствии с настоящим Положением подлежат муниципальные проекты по основным направлениям стратегического развития Демянского муниципального района, кластерные проекты, а также проекты, направленные на реализацию национальных и федеральных проектов и достижение соответствующих целей и показателей (дале</w:t>
      </w:r>
      <w:proofErr w:type="gramStart"/>
      <w:r>
        <w:rPr>
          <w:rFonts w:eastAsia="Calibri"/>
          <w:color w:val="000000"/>
          <w:szCs w:val="28"/>
        </w:rPr>
        <w:t>е-</w:t>
      </w:r>
      <w:proofErr w:type="gramEnd"/>
      <w:r>
        <w:rPr>
          <w:rFonts w:eastAsia="Calibri"/>
          <w:color w:val="000000"/>
          <w:szCs w:val="28"/>
        </w:rPr>
        <w:t xml:space="preserve"> приоритетные проекты)».</w:t>
      </w:r>
    </w:p>
    <w:p w:rsidR="004F2E34" w:rsidRPr="00881E91" w:rsidRDefault="004F2E34" w:rsidP="004F2E34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881E91">
        <w:rPr>
          <w:szCs w:val="28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4F2E34">
      <w:pPr>
        <w:spacing w:line="360" w:lineRule="atLeast"/>
        <w:ind w:firstLine="709"/>
        <w:jc w:val="both"/>
        <w:rPr>
          <w:szCs w:val="28"/>
        </w:rPr>
      </w:pPr>
    </w:p>
    <w:p w:rsidR="004F2E34" w:rsidRPr="00BC64C3" w:rsidRDefault="004F2E34" w:rsidP="004F2E34">
      <w:pPr>
        <w:spacing w:line="360" w:lineRule="atLeast"/>
        <w:ind w:firstLine="709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E8" w:rsidRDefault="007B1EE8" w:rsidP="00A114BE">
      <w:r>
        <w:separator/>
      </w:r>
    </w:p>
  </w:endnote>
  <w:endnote w:type="continuationSeparator" w:id="0">
    <w:p w:rsidR="007B1EE8" w:rsidRDefault="007B1EE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BF5112" w:rsidP="003C0107">
    <w:pPr>
      <w:pStyle w:val="ae"/>
    </w:pPr>
    <w:r>
      <w:t>№ 1056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E8" w:rsidRDefault="007B1EE8" w:rsidP="00A114BE">
      <w:r>
        <w:separator/>
      </w:r>
    </w:p>
  </w:footnote>
  <w:footnote w:type="continuationSeparator" w:id="0">
    <w:p w:rsidR="007B1EE8" w:rsidRDefault="007B1EE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575CB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2E34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1EE8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4BC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0541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725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112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4A09B-B261-4DFC-97C2-9E27E802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2022-07-29T08:11:00Z</cp:lastPrinted>
  <dcterms:created xsi:type="dcterms:W3CDTF">2019-06-11T05:23:00Z</dcterms:created>
  <dcterms:modified xsi:type="dcterms:W3CDTF">2022-07-29T08:30:00Z</dcterms:modified>
</cp:coreProperties>
</file>